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68"/>
        <w:ind w:left="4221" w:right="3422" w:firstLine="0"/>
        <w:jc w:val="center"/>
      </w:pPr>
      <w:r>
        <w:rPr>
          <w:rStyle w:val="Нет A"/>
          <w:rtl w:val="0"/>
          <w:lang w:val="ru-RU"/>
        </w:rPr>
        <w:t>СИЛЛАБУС</w:t>
      </w:r>
    </w:p>
    <w:p>
      <w:pPr>
        <w:pStyle w:val="Body Text"/>
        <w:ind w:left="4221" w:right="3424" w:firstLine="0"/>
        <w:jc w:val="center"/>
      </w:pPr>
      <w:r>
        <w:rPr>
          <w:rStyle w:val="Нет A"/>
          <w:rtl w:val="0"/>
          <w:lang w:val="ru-RU"/>
        </w:rPr>
        <w:t xml:space="preserve">Осенний семестр </w:t>
      </w:r>
      <w:r>
        <w:rPr>
          <w:rStyle w:val="Нет A"/>
          <w:rtl w:val="0"/>
          <w:lang w:val="ru-RU"/>
        </w:rPr>
        <w:t xml:space="preserve">2023-2024 </w:t>
      </w:r>
      <w:r>
        <w:rPr>
          <w:rStyle w:val="Нет A"/>
          <w:rtl w:val="0"/>
          <w:lang w:val="ru-RU"/>
        </w:rPr>
        <w:t>уч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год</w:t>
      </w:r>
      <w:r>
        <w:rPr>
          <w:spacing w:val="0"/>
          <w:rtl w:val="0"/>
          <w:lang w:val="ru-RU"/>
        </w:rPr>
        <w:t xml:space="preserve">   </w:t>
      </w:r>
      <w:r>
        <w:rPr>
          <w:rStyle w:val="Нет A"/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образовательной программе</w:t>
      </w:r>
    </w:p>
    <w:p>
      <w:pPr>
        <w:pStyle w:val="Body Text"/>
        <w:ind w:left="2229" w:right="1440" w:firstLine="0"/>
        <w:jc w:val="center"/>
      </w:pPr>
      <w:r>
        <w:rPr>
          <w:rStyle w:val="Нет A"/>
          <w:rtl w:val="0"/>
          <w:lang w:val="ru-RU"/>
        </w:rPr>
        <w:t>6</w:t>
      </w:r>
      <w:r>
        <w:rPr>
          <w:rStyle w:val="Нет A"/>
          <w:rtl w:val="0"/>
          <w:lang w:val="ru-RU"/>
        </w:rPr>
        <w:t>В</w:t>
      </w:r>
      <w:r>
        <w:rPr>
          <w:rStyle w:val="Нет A"/>
          <w:rtl w:val="0"/>
          <w:lang w:val="ru-RU"/>
        </w:rPr>
        <w:t>04205</w:t>
      </w:r>
      <w:r>
        <w:rPr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«Юриспруденция»</w:t>
      </w:r>
      <w:r>
        <w:rPr>
          <w:rStyle w:val="Нет A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6</w:t>
      </w:r>
      <w:r>
        <w:rPr>
          <w:rStyle w:val="Нет A"/>
          <w:rtl w:val="0"/>
          <w:lang w:val="ru-RU"/>
        </w:rPr>
        <w:t>В</w:t>
      </w:r>
      <w:r>
        <w:rPr>
          <w:rStyle w:val="Нет A"/>
          <w:rtl w:val="0"/>
          <w:lang w:val="ru-RU"/>
        </w:rPr>
        <w:t>12301</w:t>
      </w:r>
      <w:r>
        <w:rPr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«Правоохранительная</w:t>
      </w:r>
      <w:r>
        <w:rPr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деятельность»</w:t>
      </w:r>
    </w:p>
    <w:p>
      <w:pPr>
        <w:pStyle w:val="Основной текст A"/>
        <w:rPr>
          <w:b w:val="1"/>
          <w:bCs w:val="1"/>
          <w:sz w:val="20"/>
          <w:szCs w:val="20"/>
        </w:rPr>
      </w:pPr>
    </w:p>
    <w:tbl>
      <w:tblPr>
        <w:tblW w:w="10506" w:type="dxa"/>
        <w:jc w:val="left"/>
        <w:tblInd w:w="3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5"/>
        <w:gridCol w:w="1839"/>
        <w:gridCol w:w="1134"/>
        <w:gridCol w:w="995"/>
        <w:gridCol w:w="294"/>
        <w:gridCol w:w="842"/>
        <w:gridCol w:w="861"/>
        <w:gridCol w:w="851"/>
        <w:gridCol w:w="1985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70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8"/>
              <w:bottom w:type="dxa" w:w="80"/>
              <w:right w:type="dxa" w:w="337"/>
            </w:tcMar>
            <w:vAlign w:val="top"/>
          </w:tcPr>
          <w:p>
            <w:pPr>
              <w:pStyle w:val="Table Paragraph"/>
              <w:ind w:left="278" w:right="257" w:firstLine="403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Код дисциплины</w:t>
            </w:r>
          </w:p>
        </w:tc>
        <w:tc>
          <w:tcPr>
            <w:tcW w:type="dxa" w:w="183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640"/>
            </w:tcMar>
            <w:vAlign w:val="top"/>
          </w:tcPr>
          <w:p>
            <w:pPr>
              <w:pStyle w:val="Table Paragraph"/>
              <w:ind w:left="109" w:right="56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 дисциплины</w:t>
            </w:r>
          </w:p>
        </w:tc>
        <w:tc>
          <w:tcPr>
            <w:tcW w:type="dxa" w:w="11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201"/>
            </w:tcMar>
            <w:vAlign w:val="top"/>
          </w:tcPr>
          <w:p>
            <w:pPr>
              <w:pStyle w:val="Table Paragraph"/>
              <w:ind w:left="129" w:right="121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тельная работа</w:t>
            </w:r>
          </w:p>
          <w:p>
            <w:pPr>
              <w:pStyle w:val="Table Paragraph"/>
              <w:bidi w:val="0"/>
              <w:spacing w:line="230" w:lineRule="atLeast"/>
              <w:ind w:left="129" w:right="11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студента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99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733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кредитов</w:t>
            </w:r>
          </w:p>
        </w:tc>
        <w:tc>
          <w:tcPr>
            <w:tcW w:type="dxa" w:w="85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181"/>
            </w:tcMar>
            <w:vAlign w:val="top"/>
          </w:tcPr>
          <w:p>
            <w:pPr>
              <w:pStyle w:val="Table Paragraph"/>
              <w:ind w:left="103" w:right="101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кредит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</w:p>
        </w:tc>
        <w:tc>
          <w:tcPr>
            <w:tcW w:type="dxa" w:w="19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5"/>
              <w:bottom w:type="dxa" w:w="80"/>
              <w:right w:type="dxa" w:w="258"/>
            </w:tcMar>
            <w:vAlign w:val="top"/>
          </w:tcPr>
          <w:p>
            <w:pPr>
              <w:pStyle w:val="Table Paragraph"/>
              <w:ind w:left="165" w:right="178" w:hanging="1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работа студента под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руководством</w:t>
            </w:r>
          </w:p>
          <w:p>
            <w:pPr>
              <w:pStyle w:val="Table Paragraph"/>
              <w:bidi w:val="0"/>
              <w:spacing w:line="230" w:lineRule="atLeast"/>
              <w:ind w:left="309" w:right="31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преподавателя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180" w:hRule="atLeast"/>
        </w:trPr>
        <w:tc>
          <w:tcPr>
            <w:tcW w:type="dxa" w:w="170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34"/>
              <w:bottom w:type="dxa" w:w="80"/>
              <w:right w:type="dxa" w:w="199"/>
            </w:tcMar>
            <w:vAlign w:val="top"/>
          </w:tcPr>
          <w:p>
            <w:pPr>
              <w:pStyle w:val="Table Paragraph"/>
              <w:ind w:left="354" w:right="119" w:hanging="207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Лекции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1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6"/>
              <w:bottom w:type="dxa" w:w="80"/>
              <w:right w:type="dxa" w:w="205"/>
            </w:tcMar>
            <w:vAlign w:val="top"/>
          </w:tcPr>
          <w:p>
            <w:pPr>
              <w:pStyle w:val="Table Paragraph"/>
              <w:ind w:left="136" w:right="125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Семинар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left="114" w:right="99" w:firstLine="11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Лаб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заняти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8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098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398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POPK2106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269"/>
            </w:tcMar>
            <w:vAlign w:val="top"/>
          </w:tcPr>
          <w:p>
            <w:pPr>
              <w:pStyle w:val="Table Paragraph"/>
              <w:spacing w:line="235" w:lineRule="auto"/>
              <w:ind w:left="109" w:right="189" w:firstLine="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Правовые основы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</w:p>
          <w:p>
            <w:pPr>
              <w:pStyle w:val="Table Paragraph"/>
              <w:bidi w:val="0"/>
              <w:spacing w:line="215" w:lineRule="exact"/>
              <w:ind w:left="109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26"/>
              <w:bottom w:type="dxa" w:w="80"/>
              <w:right w:type="dxa" w:w="518"/>
            </w:tcMar>
            <w:vAlign w:val="top"/>
          </w:tcPr>
          <w:p>
            <w:pPr>
              <w:pStyle w:val="Table Paragraph"/>
              <w:spacing w:line="225" w:lineRule="exact"/>
              <w:ind w:left="446" w:right="438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90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8"/>
              <w:bottom w:type="dxa" w:w="80"/>
              <w:right w:type="dxa" w:w="447"/>
            </w:tcMar>
            <w:vAlign w:val="top"/>
          </w:tcPr>
          <w:p>
            <w:pPr>
              <w:pStyle w:val="Table Paragraph"/>
              <w:spacing w:line="225" w:lineRule="exact"/>
              <w:ind w:left="378" w:right="367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11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6"/>
              <w:bottom w:type="dxa" w:w="80"/>
              <w:right w:type="dxa" w:w="205"/>
            </w:tcMar>
            <w:vAlign w:val="top"/>
          </w:tcPr>
          <w:p>
            <w:pPr>
              <w:pStyle w:val="Table Paragraph"/>
              <w:spacing w:line="225" w:lineRule="exact"/>
              <w:ind w:left="136" w:right="125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25" w:lineRule="exact"/>
              <w:ind w:left="0" w:right="5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5" w:lineRule="exact"/>
              <w:ind w:left="0" w:right="2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2"/>
              <w:bottom w:type="dxa" w:w="80"/>
              <w:right w:type="dxa" w:w="952"/>
            </w:tcMar>
            <w:vAlign w:val="top"/>
          </w:tcPr>
          <w:p>
            <w:pPr>
              <w:pStyle w:val="Table Paragraph"/>
              <w:spacing w:line="225" w:lineRule="exact"/>
              <w:ind w:left="862" w:right="872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10506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51"/>
              <w:bottom w:type="dxa" w:w="80"/>
              <w:right w:type="dxa" w:w="3651"/>
            </w:tcMar>
            <w:vAlign w:val="top"/>
          </w:tcPr>
          <w:p>
            <w:pPr>
              <w:pStyle w:val="Table Paragraph"/>
              <w:spacing w:line="210" w:lineRule="exact"/>
              <w:ind w:left="3571" w:right="3571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информация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курсе</w:t>
            </w:r>
          </w:p>
        </w:tc>
      </w:tr>
      <w:tr>
        <w:tblPrEx>
          <w:shd w:val="clear" w:color="auto" w:fill="ced7e7"/>
        </w:tblPrEx>
        <w:trPr>
          <w:trHeight w:val="707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34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Вид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обучения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41"/>
              <w:bottom w:type="dxa" w:w="80"/>
              <w:right w:type="dxa" w:w="348"/>
            </w:tcMar>
            <w:vAlign w:val="top"/>
          </w:tcPr>
          <w:p>
            <w:pPr>
              <w:pStyle w:val="Table Paragraph"/>
              <w:ind w:left="661" w:right="268" w:hanging="365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характер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курса</w:t>
            </w:r>
          </w:p>
        </w:tc>
        <w:tc>
          <w:tcPr>
            <w:tcW w:type="dxa" w:w="242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7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94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лекций</w:t>
            </w:r>
          </w:p>
        </w:tc>
        <w:tc>
          <w:tcPr>
            <w:tcW w:type="dxa" w:w="17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0"/>
              <w:bottom w:type="dxa" w:w="80"/>
              <w:right w:type="dxa" w:w="330"/>
            </w:tcMar>
            <w:vAlign w:val="top"/>
          </w:tcPr>
          <w:p>
            <w:pPr>
              <w:pStyle w:val="Table Paragraph"/>
              <w:spacing w:line="230" w:lineRule="exact"/>
              <w:ind w:left="260" w:right="250" w:hanging="5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семинарских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занятий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71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</w:t>
            </w:r>
            <w:r>
              <w:rPr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итогового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контроля</w:t>
            </w:r>
          </w:p>
        </w:tc>
      </w:tr>
      <w:tr>
        <w:tblPrEx>
          <w:shd w:val="clear" w:color="auto" w:fill="ced7e7"/>
        </w:tblPrEx>
        <w:trPr>
          <w:trHeight w:val="1115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5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47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оффлайн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0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теоретический</w:t>
            </w:r>
          </w:p>
        </w:tc>
        <w:tc>
          <w:tcPr>
            <w:tcW w:type="dxa" w:w="242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4"/>
              <w:bottom w:type="dxa" w:w="80"/>
              <w:right w:type="dxa" w:w="323"/>
            </w:tcMar>
            <w:vAlign w:val="top"/>
          </w:tcPr>
          <w:p>
            <w:pPr>
              <w:pStyle w:val="Table Paragraph"/>
              <w:ind w:left="254" w:right="243" w:firstLine="403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проблемные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аналитические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лекции</w:t>
            </w:r>
          </w:p>
        </w:tc>
        <w:tc>
          <w:tcPr>
            <w:tcW w:type="dxa" w:w="17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63"/>
              <w:bottom w:type="dxa" w:w="80"/>
              <w:right w:type="dxa" w:w="260"/>
            </w:tcMar>
            <w:vAlign w:val="top"/>
          </w:tcPr>
          <w:p>
            <w:pPr>
              <w:pStyle w:val="Table Paragraph"/>
              <w:ind w:left="183" w:right="180" w:firstLine="0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опрос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решение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практических</w:t>
            </w:r>
          </w:p>
          <w:p>
            <w:pPr>
              <w:pStyle w:val="Table Paragraph"/>
              <w:bidi w:val="0"/>
              <w:spacing w:line="215" w:lineRule="exact"/>
              <w:ind w:left="183" w:right="17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задач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4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тест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 Универ портале</w:t>
            </w:r>
          </w:p>
        </w:tc>
      </w:tr>
      <w:tr>
        <w:tblPrEx>
          <w:shd w:val="clear" w:color="auto" w:fill="ced7e7"/>
        </w:tblPrEx>
        <w:trPr>
          <w:trHeight w:val="468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Лектор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 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49"/>
            </w:tcMar>
            <w:vAlign w:val="top"/>
          </w:tcPr>
          <w:p>
            <w:pPr>
              <w:pStyle w:val="Table Paragraph"/>
              <w:spacing w:line="225" w:lineRule="exact"/>
              <w:ind w:left="1068" w:right="106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Абдрахманов Данияр Саттарович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старший преподаватель</w:t>
            </w:r>
          </w:p>
        </w:tc>
        <w:tc>
          <w:tcPr>
            <w:tcW w:type="dxa" w:w="2836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10" w:lineRule="exac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36"/>
            </w:tcMar>
            <w:vAlign w:val="top"/>
          </w:tcPr>
          <w:p>
            <w:pPr>
              <w:pStyle w:val="Table Paragraph"/>
              <w:spacing w:line="211" w:lineRule="exact"/>
              <w:ind w:left="1068" w:right="1056" w:firstLine="0"/>
              <w:jc w:val="center"/>
            </w:pP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/>
              <w:fldChar w:fldCharType="end" w:fldLock="0"/>
            </w:r>
          </w:p>
        </w:tc>
        <w:tc>
          <w:tcPr>
            <w:tcW w:type="dxa" w:w="283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41"/>
            </w:tcMar>
            <w:vAlign w:val="top"/>
          </w:tcPr>
          <w:p>
            <w:pPr>
              <w:pStyle w:val="Table Paragraph"/>
              <w:spacing w:line="210" w:lineRule="exact"/>
              <w:ind w:left="1068" w:right="1061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87011002284</w:t>
            </w:r>
          </w:p>
        </w:tc>
        <w:tc>
          <w:tcPr>
            <w:tcW w:type="dxa" w:w="283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598" w:firstLine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Досумбекова Мейрманкул Тилешовна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852" w:firstLine="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"mailto:mirka01@mail.ru"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ru-RU"/>
              </w:rPr>
              <w:t>m</w:t>
            </w:r>
            <w:r>
              <w:rPr>
                <w:rStyle w:val="Hyperlink.1"/>
                <w:rtl w:val="0"/>
              </w:rPr>
              <w:t>irka01@mail.ru</w:t>
            </w:r>
            <w:r>
              <w:rPr/>
              <w:fldChar w:fldCharType="end" w:fldLock="0"/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41"/>
            </w:tcMar>
            <w:vAlign w:val="top"/>
          </w:tcPr>
          <w:p>
            <w:pPr>
              <w:pStyle w:val="Table Paragraph"/>
              <w:spacing w:line="225" w:lineRule="exact"/>
              <w:ind w:left="1068" w:right="1061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+7 701 753 7705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 A"/>
        <w:ind w:left="248" w:hanging="248"/>
        <w:rPr>
          <w:rStyle w:val="Нет"/>
          <w:b w:val="1"/>
          <w:bCs w:val="1"/>
          <w:sz w:val="20"/>
          <w:szCs w:val="20"/>
        </w:rPr>
      </w:pPr>
    </w:p>
    <w:p>
      <w:pPr>
        <w:pStyle w:val="Основной текст A"/>
        <w:ind w:left="140" w:hanging="140"/>
        <w:rPr>
          <w:rStyle w:val="Нет"/>
          <w:b w:val="1"/>
          <w:bCs w:val="1"/>
          <w:sz w:val="20"/>
          <w:szCs w:val="20"/>
        </w:rPr>
      </w:pPr>
    </w:p>
    <w:p>
      <w:pPr>
        <w:pStyle w:val="Основной текст A"/>
        <w:spacing w:before="11"/>
        <w:rPr>
          <w:rStyle w:val="Нет"/>
          <w:b w:val="1"/>
          <w:bCs w:val="1"/>
        </w:rPr>
      </w:pPr>
    </w:p>
    <w:tbl>
      <w:tblPr>
        <w:tblW w:w="10497" w:type="dxa"/>
        <w:jc w:val="left"/>
        <w:tblInd w:w="3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7"/>
        <w:gridCol w:w="4821"/>
        <w:gridCol w:w="3549"/>
      </w:tblGrid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1049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728"/>
              <w:bottom w:type="dxa" w:w="80"/>
              <w:right w:type="dxa" w:w="3718"/>
            </w:tcMar>
            <w:vAlign w:val="top"/>
          </w:tcPr>
          <w:p>
            <w:pPr>
              <w:pStyle w:val="Table Paragraph"/>
              <w:spacing w:line="210" w:lineRule="exact"/>
              <w:ind w:left="3648" w:right="3638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курса</w:t>
            </w:r>
          </w:p>
        </w:tc>
      </w:tr>
      <w:tr>
        <w:tblPrEx>
          <w:shd w:val="clear" w:color="auto" w:fill="ced7e7"/>
        </w:tblPrEx>
        <w:trPr>
          <w:trHeight w:val="698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3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Цель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дисциплины</w:t>
            </w:r>
          </w:p>
        </w:tc>
        <w:tc>
          <w:tcPr>
            <w:tcW w:type="dxa" w:w="4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2"/>
              <w:bottom w:type="dxa" w:w="80"/>
              <w:right w:type="dxa" w:w="338"/>
            </w:tcMar>
            <w:vAlign w:val="top"/>
          </w:tcPr>
          <w:p>
            <w:pPr>
              <w:pStyle w:val="Table Paragraph"/>
              <w:spacing w:line="228" w:lineRule="exact"/>
              <w:ind w:left="272" w:right="258" w:firstLine="0"/>
              <w:jc w:val="center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Ожидаемые результаты обучения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)*</w:t>
            </w:r>
          </w:p>
          <w:p>
            <w:pPr>
              <w:pStyle w:val="Table Paragraph"/>
              <w:bidi w:val="0"/>
              <w:spacing w:line="226" w:lineRule="exact"/>
              <w:ind w:left="273" w:right="258" w:firstLine="0"/>
              <w:jc w:val="center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результате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изучения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дисциплины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обучающийся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будет способен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298"/>
            </w:tcMar>
            <w:vAlign w:val="top"/>
          </w:tcPr>
          <w:p>
            <w:pPr>
              <w:pStyle w:val="Table Paragraph"/>
              <w:spacing w:line="226" w:lineRule="exact"/>
              <w:ind w:left="220" w:right="218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Индикаторы достижения 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на каждый РО не менее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 индикаторов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1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68"/>
            </w:tcMar>
            <w:vAlign w:val="top"/>
          </w:tcPr>
          <w:p>
            <w:pPr>
              <w:pStyle w:val="Table Paragraph"/>
              <w:tabs>
                <w:tab w:val="left" w:pos="854"/>
                <w:tab w:val="left" w:pos="973"/>
                <w:tab w:val="left" w:pos="1035"/>
                <w:tab w:val="left" w:pos="1386"/>
                <w:tab w:val="left" w:pos="1448"/>
                <w:tab w:val="left" w:pos="1592"/>
                <w:tab w:val="left" w:pos="1914"/>
              </w:tabs>
              <w:ind w:right="88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ознакомить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студентов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  <w:tab/>
              <w:t>действующей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антикоррупционной политикой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основными коррупционными преступными правонарушениями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совершаемыми</w:t>
              <w:tab/>
              <w:tab/>
              <w:tab/>
              <w:t>в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стране</w:t>
              <w:tab/>
              <w:tab/>
              <w:t>и</w:t>
              <w:tab/>
              <w:t>мерами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Кроме того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студенты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изучают</w:t>
              <w:tab/>
              <w:tab/>
              <w:tab/>
              <w:t>на</w:t>
              <w:tab/>
              <w:tab/>
              <w:t>курсах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зарубежный</w:t>
              <w:tab/>
              <w:tab/>
              <w:tab/>
              <w:t>опыт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  <w:tab/>
              <w:tab/>
              <w:tab/>
              <w:tab/>
              <w:tab/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деятельность международных антикоррупционных организаций</w:t>
            </w:r>
          </w:p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ind w:right="92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Понимать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что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такое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представлять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негативные последствия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1.1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сущности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6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1.2  </w:t>
            </w:r>
            <w:r>
              <w:rPr>
                <w:rStyle w:val="Нет"/>
                <w:b w:val="1"/>
                <w:bCs w:val="1"/>
                <w:spacing w:val="1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Представление  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негативных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последствий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14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ind w:right="96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Иметь представление об основных коррупционных правонарушениях и виды ответственности за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680"/>
                <w:tab w:val="left" w:pos="1205"/>
                <w:tab w:val="left" w:pos="2068"/>
              </w:tabs>
              <w:spacing w:line="226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2.1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Знание</w:t>
              <w:tab/>
              <w:t>коррупционных</w:t>
            </w:r>
          </w:p>
          <w:p>
            <w:pPr>
              <w:pStyle w:val="Table Paragraph"/>
              <w:tabs>
                <w:tab w:val="left" w:pos="1448"/>
                <w:tab w:val="left" w:pos="3324"/>
              </w:tabs>
              <w:bidi w:val="0"/>
              <w:spacing w:line="230" w:lineRule="atLeast"/>
              <w:ind w:left="110" w:right="104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уголовных</w:t>
              <w:tab/>
              <w:t>правонарушений</w:t>
              <w:tab/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санкции за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их 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95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448"/>
                <w:tab w:val="left" w:pos="2067"/>
              </w:tabs>
              <w:ind w:right="102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2.2</w:t>
            </w:r>
            <w:r>
              <w:rPr>
                <w:rStyle w:val="Нет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Разграничение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уголовные</w:t>
              <w:tab/>
              <w:t>от</w:t>
              <w:tab/>
              <w:t>коррупционных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административных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11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tabs>
                <w:tab w:val="left" w:pos="642"/>
                <w:tab w:val="left" w:pos="1046"/>
                <w:tab w:val="left" w:pos="2773"/>
                <w:tab w:val="left" w:pos="3123"/>
                <w:tab w:val="left" w:pos="4208"/>
              </w:tabs>
              <w:ind w:right="92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Ориентироваться</w:t>
              <w:tab/>
              <w:t>в</w:t>
              <w:tab/>
              <w:t>основных</w:t>
              <w:tab/>
              <w:t>мерах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786"/>
                <w:tab w:val="left" w:pos="1411"/>
                <w:tab w:val="left" w:pos="3119"/>
              </w:tabs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3.1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Классификация</w:t>
              <w:tab/>
              <w:t>мер</w:t>
            </w:r>
          </w:p>
          <w:p>
            <w:pPr>
              <w:pStyle w:val="Table Paragraph"/>
              <w:bidi w:val="0"/>
              <w:spacing w:before="15" w:line="229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.\</w:t>
            </w:r>
          </w:p>
        </w:tc>
      </w:tr>
      <w:tr>
        <w:tblPrEx>
          <w:shd w:val="clear" w:color="auto" w:fill="ced7e7"/>
        </w:tblPrEx>
        <w:trPr>
          <w:trHeight w:val="1115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2648"/>
              </w:tabs>
              <w:ind w:right="10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Ориентирование в нормативных правовых актах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касающихся</w:t>
              <w:tab/>
              <w:t>вопросов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85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right="99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Анализировать основные причины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 в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4.1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Определение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основных причин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87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680"/>
                <w:tab w:val="left" w:pos="1205"/>
                <w:tab w:val="left" w:pos="2639"/>
                <w:tab w:val="left" w:pos="3234"/>
              </w:tabs>
              <w:spacing w:line="226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4.2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Предложение</w:t>
              <w:tab/>
              <w:t>мер</w:t>
              <w:tab/>
              <w:t>по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334"/>
            </w:tcMar>
            <w:vAlign w:val="top"/>
          </w:tcPr>
          <w:p>
            <w:pPr>
              <w:pStyle w:val="Table Paragraph"/>
              <w:ind w:right="254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Знать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632"/>
                <w:tab w:val="left" w:pos="1109"/>
                <w:tab w:val="left" w:pos="1867"/>
                <w:tab w:val="left" w:pos="2039"/>
                <w:tab w:val="left" w:pos="3335"/>
              </w:tabs>
              <w:ind w:right="10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5.1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Иметь</w:t>
              <w:tab/>
              <w:t>представление</w:t>
              <w:tab/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деятельности</w:t>
              <w:tab/>
              <w:tab/>
              <w:t>международных</w:t>
            </w:r>
          </w:p>
          <w:p>
            <w:pPr>
              <w:pStyle w:val="Table Paragraph"/>
              <w:bidi w:val="0"/>
              <w:spacing w:line="226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Style w:val="Нет"/>
                <w:spacing w:val="2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2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352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tabs>
                <w:tab w:val="left" w:pos="1946"/>
                <w:tab w:val="left" w:pos="2373"/>
              </w:tabs>
              <w:ind w:right="103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4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5.2</w:t>
            </w:r>
            <w:r>
              <w:rPr>
                <w:rStyle w:val="Нет"/>
                <w:b w:val="1"/>
                <w:bCs w:val="1"/>
                <w:spacing w:val="4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Анализировать</w:t>
            </w:r>
            <w:r>
              <w:rPr>
                <w:rStyle w:val="Нет"/>
                <w:spacing w:val="4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национальное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законодательство</w:t>
              <w:tab/>
              <w:t>с</w:t>
              <w:tab/>
              <w:t>зарубежным</w:t>
            </w:r>
          </w:p>
          <w:p>
            <w:pPr>
              <w:pStyle w:val="Table Paragraph"/>
              <w:tabs>
                <w:tab w:val="left" w:pos="2081"/>
                <w:tab w:val="left" w:pos="2628"/>
              </w:tabs>
              <w:bidi w:val="0"/>
              <w:spacing w:line="230" w:lineRule="atLeast"/>
              <w:ind w:left="110" w:right="104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законодательством</w:t>
              <w:tab/>
              <w:t>по</w:t>
              <w:tab/>
              <w:t>вопросам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Пререквизиты</w:t>
            </w:r>
          </w:p>
        </w:tc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Уголовное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Криминология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Криминалистика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Судебная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экспертиза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процессуальное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Литература и</w:t>
            </w:r>
          </w:p>
        </w:tc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Литература</w:t>
            </w:r>
          </w:p>
        </w:tc>
      </w:tr>
    </w:tbl>
    <w:p>
      <w:pPr>
        <w:pStyle w:val="Основной текст A"/>
        <w:spacing w:before="11"/>
        <w:ind w:left="248" w:hanging="248"/>
        <w:rPr>
          <w:rStyle w:val="Нет"/>
          <w:b w:val="1"/>
          <w:bCs w:val="1"/>
        </w:rPr>
      </w:pPr>
    </w:p>
    <w:p>
      <w:pPr>
        <w:pStyle w:val="Основной текст A"/>
        <w:spacing w:before="11"/>
        <w:ind w:left="140" w:hanging="140"/>
        <w:rPr>
          <w:rStyle w:val="Нет"/>
          <w:b w:val="1"/>
          <w:bCs w:val="1"/>
        </w:rPr>
      </w:pPr>
    </w:p>
    <w:p>
      <w:pPr>
        <w:pStyle w:val="Основной текст A"/>
        <w:spacing w:line="210" w:lineRule="exact"/>
        <w:sectPr>
          <w:headerReference w:type="default" r:id="rId4"/>
          <w:footerReference w:type="default" r:id="rId5"/>
          <w:pgSz w:w="11920" w:h="16840" w:orient="portrait"/>
          <w:pgMar w:top="480" w:right="540" w:bottom="280" w:left="600" w:header="720" w:footer="720"/>
          <w:bidi w:val="0"/>
        </w:sectPr>
      </w:pPr>
    </w:p>
    <w:tbl>
      <w:tblPr>
        <w:tblW w:w="10497" w:type="dxa"/>
        <w:jc w:val="left"/>
        <w:tblInd w:w="3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7"/>
        <w:gridCol w:w="8370"/>
      </w:tblGrid>
      <w:tr>
        <w:tblPrEx>
          <w:shd w:val="clear" w:color="auto" w:fill="ced7e7"/>
        </w:tblPrEx>
        <w:trPr>
          <w:trHeight w:val="4132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ресурсы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**</w:t>
            </w:r>
          </w:p>
        </w:tc>
        <w:tc>
          <w:tcPr>
            <w:tcW w:type="dxa" w:w="8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1"/>
              </w:numPr>
              <w:spacing w:line="225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Уголовное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кодекс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РК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июля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Алматы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ЮРИСТ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2022.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208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20" w:line="254" w:lineRule="auto"/>
              <w:ind w:right="94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Комментарий к Уголовному кодексу Республики Казахстан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 ред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Даулбаева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Алматы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2015.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500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2" w:line="254" w:lineRule="auto"/>
              <w:ind w:right="98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учебное пособие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составители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Межведилов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Бакулина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Антонов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Талан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Виноградова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Гильфанова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Казань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изд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Казань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2016. -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192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3" w:line="256" w:lineRule="auto"/>
              <w:ind w:right="101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Основы антикоррупционной культуры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учебное пособие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общей редакцией руководил 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профессор 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Абдрасилов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 Астана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Академия государственного управления при Президенте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Республики 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 2016.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176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ind w:right="102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Противостояние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новые вызовы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Иванов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Хабриева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Чиханчин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[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др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.];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Хабриева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Институт законодательства и сравнительного права При Правительстве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Российской Федерации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ИНФРА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2016. -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384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Пименов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Обеспечение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2018.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238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Годунов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Учебник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., 2019. - 730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Интернет ресурсы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"http://elibrary.kaznu.kz/ru"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http://elibrary.kaznu.kz/ru</w:t>
            </w:r>
            <w:r>
              <w:rPr>
                <w:sz w:val="20"/>
                <w:szCs w:val="20"/>
              </w:rPr>
              <w:fldChar w:fldCharType="end" w:fldLock="0"/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"https://www.gov.kz/memleket/entities/anticorruption?lang=kk"</w:instrText>
            </w: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https://www.gov.kz/memleket/entities/anticorruption?lang=kk</w:t>
            </w:r>
            <w:r>
              <w:rPr>
                <w:sz w:val="20"/>
                <w:szCs w:val="20"/>
              </w:rPr>
              <w:fldChar w:fldCharType="end" w:fldLock="0"/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spacing w:line="215" w:lineRule="exact"/>
              <w:ind w:right="0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https://</w:t>
            </w:r>
            <w:r>
              <w:rPr>
                <w:rStyle w:val="Hyperlink.4"/>
                <w:sz w:val="20"/>
                <w:szCs w:val="20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lang w:val="ru-RU"/>
              </w:rPr>
              <w:instrText xml:space="preserve"> HYPERLINK "http://www.transparency.org/"</w:instrText>
            </w:r>
            <w:r>
              <w:rPr>
                <w:rStyle w:val="Hyperlink.4"/>
                <w:sz w:val="20"/>
                <w:szCs w:val="20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www.transparency.org/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</w:tr>
    </w:tbl>
    <w:p>
      <w:pPr>
        <w:pStyle w:val="Основной текст A"/>
        <w:ind w:left="248" w:hanging="248"/>
        <w:rPr>
          <w:rStyle w:val="Нет"/>
        </w:rPr>
      </w:pPr>
    </w:p>
    <w:p>
      <w:pPr>
        <w:pStyle w:val="Основной текст A"/>
        <w:ind w:left="140" w:hanging="140"/>
        <w:rPr>
          <w:rStyle w:val="Нет A"/>
        </w:rPr>
      </w:pPr>
    </w:p>
    <w:p>
      <w:pPr>
        <w:pStyle w:val="Основной текст A"/>
        <w:spacing w:before="7" w:after="1"/>
        <w:rPr>
          <w:rStyle w:val="Нет"/>
          <w:b w:val="1"/>
          <w:bCs w:val="1"/>
          <w:sz w:val="23"/>
          <w:szCs w:val="23"/>
        </w:rPr>
      </w:pPr>
    </w:p>
    <w:tbl>
      <w:tblPr>
        <w:tblW w:w="10526" w:type="dxa"/>
        <w:jc w:val="left"/>
        <w:tblInd w:w="32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6"/>
        <w:gridCol w:w="8370"/>
      </w:tblGrid>
      <w:tr>
        <w:tblPrEx>
          <w:shd w:val="clear" w:color="auto" w:fill="ced7e7"/>
        </w:tblPrEx>
        <w:trPr>
          <w:trHeight w:val="2784" w:hRule="atLeast"/>
        </w:trPr>
        <w:tc>
          <w:tcPr>
            <w:tcW w:type="dxa" w:w="2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243"/>
            </w:tcMar>
            <w:vAlign w:val="top"/>
          </w:tcPr>
          <w:p>
            <w:pPr>
              <w:pStyle w:val="Table Paragraph"/>
              <w:ind w:right="163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политика курса в контексте университетских морально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этических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ценностей</w:t>
            </w:r>
          </w:p>
        </w:tc>
        <w:tc>
          <w:tcPr>
            <w:tcW w:type="dxa" w:w="8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184"/>
            </w:tcMar>
            <w:vAlign w:val="top"/>
          </w:tcPr>
          <w:p>
            <w:pPr>
              <w:pStyle w:val="Table Paragraph"/>
              <w:spacing w:line="256" w:lineRule="auto"/>
              <w:ind w:left="109" w:right="104" w:firstLine="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Правила академической дисциплины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Обязательное посещение уроков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недопущение задержек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Неявка или опоздание на занятия без предупреждения преподавателя оценивается в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баллах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Соблюдение сроков выполнения и проведения заданий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проектов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экзаменов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рубежных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контрольных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лабораторных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проектных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 др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.).</w:t>
            </w:r>
          </w:p>
          <w:p>
            <w:pPr>
              <w:pStyle w:val="Table Paragraph"/>
              <w:bidi w:val="0"/>
              <w:spacing w:line="254" w:lineRule="auto"/>
              <w:ind w:left="109" w:right="109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случае нарушения сроков проведения выполненное задание оценивается за вычетом штрафных баллов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размер штрафных баллов составляет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20%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 выставленной оценки вида работы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Table Paragraph"/>
              <w:bidi w:val="0"/>
              <w:spacing w:before="3"/>
              <w:ind w:left="109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Академические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ценности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spacing w:before="10"/>
              <w:ind w:right="0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должны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иметь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самостоятельный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творческий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характер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spacing w:before="16"/>
              <w:ind w:right="0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всех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этапах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контроля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запрещается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плагиат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ложная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информация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копирование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Table Paragraph"/>
              <w:numPr>
                <w:ilvl w:val="0"/>
                <w:numId w:val="8"/>
              </w:numPr>
              <w:bidi w:val="0"/>
              <w:spacing w:line="230" w:lineRule="atLeast"/>
              <w:ind w:right="99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Студенты с ограниченными возможностями могут получать консультационную помощь по 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адресу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5"/>
                <w:outline w:val="0"/>
                <w:color w:val="0000ff"/>
                <w:sz w:val="20"/>
                <w:szCs w:val="20"/>
                <w:u w:val="single" w:color="0000ff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5"/>
                <w:outline w:val="0"/>
                <w:color w:val="0000ff"/>
                <w:sz w:val="20"/>
                <w:szCs w:val="20"/>
                <w:u w:val="single" w:color="0000ff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5"/>
                <w:outline w:val="0"/>
                <w:color w:val="0000ff"/>
                <w:sz w:val="20"/>
                <w:szCs w:val="20"/>
                <w:u w:val="single" w:color="0000ff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5"/>
                <w:outline w:val="0"/>
                <w:color w:val="0000ff"/>
                <w:sz w:val="20"/>
                <w:szCs w:val="20"/>
                <w:u w:val="single"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0"/>
                <w:szCs w:val="20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477" w:hRule="atLeast"/>
        </w:trPr>
        <w:tc>
          <w:tcPr>
            <w:tcW w:type="dxa" w:w="2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35"/>
              <w:bottom w:type="dxa" w:w="80"/>
              <w:right w:type="dxa" w:w="515"/>
            </w:tcMar>
            <w:vAlign w:val="top"/>
          </w:tcPr>
          <w:p>
            <w:pPr>
              <w:pStyle w:val="Table Paragraph"/>
              <w:ind w:left="455" w:right="435" w:hanging="6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Политика оценивания и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аттестации</w:t>
            </w:r>
          </w:p>
        </w:tc>
        <w:tc>
          <w:tcPr>
            <w:tcW w:type="dxa" w:w="8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181"/>
            </w:tcMar>
            <w:vAlign w:val="top"/>
          </w:tcPr>
          <w:p>
            <w:pPr>
              <w:pStyle w:val="Table Paragraph"/>
              <w:ind w:left="109" w:right="101" w:firstLine="432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Критериальное оценивание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оценивание результатов обучения в соотнесенности с дескрипторами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проверка сформированности компетенций на рубежном контроле и экзаменах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Суммативное оценивание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оценивание активности работы в аудитории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вебинаре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);</w:t>
            </w:r>
            <w:r>
              <w:rPr>
                <w:rStyle w:val="Нет"/>
                <w:spacing w:val="5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оценивание выполненного задания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Соответствующие сроки домашних заданий или проектов могут быть продлены в случае смягчающих обстоятельств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таких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как болезнь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экстренные случаи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авария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непредвиденные обстоятельства и т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.)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согласно Академической политике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университета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line="230" w:lineRule="exact"/>
              <w:ind w:left="109" w:right="103" w:firstLine="432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Участие студента в дискуссиях на занятиях будут учтены в его общей оценке за дисциплину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Инициативность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конструктивные вопросы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диалог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обратная связь на предмет вопроса дисциплины приветствуются и поощряются во время занятий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 выводе итоговой оценки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будут приниматься во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внимание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активное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участие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студента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занятиях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Основной текст A"/>
        <w:spacing w:before="7" w:after="1"/>
        <w:ind w:left="219" w:hanging="219"/>
        <w:rPr>
          <w:rStyle w:val="Нет"/>
          <w:b w:val="1"/>
          <w:bCs w:val="1"/>
          <w:sz w:val="23"/>
          <w:szCs w:val="23"/>
        </w:rPr>
      </w:pPr>
    </w:p>
    <w:p>
      <w:pPr>
        <w:pStyle w:val="Основной текст A"/>
        <w:spacing w:before="7" w:after="1"/>
        <w:ind w:left="111" w:hanging="111"/>
        <w:rPr>
          <w:rStyle w:val="Нет"/>
          <w:b w:val="1"/>
          <w:bCs w:val="1"/>
          <w:sz w:val="23"/>
          <w:szCs w:val="23"/>
        </w:rPr>
      </w:pPr>
    </w:p>
    <w:p>
      <w:pPr>
        <w:pStyle w:val="Основной текст A"/>
        <w:rPr>
          <w:rStyle w:val="Нет"/>
          <w:b w:val="1"/>
          <w:bCs w:val="1"/>
          <w:sz w:val="12"/>
          <w:szCs w:val="12"/>
        </w:rPr>
      </w:pPr>
    </w:p>
    <w:p>
      <w:pPr>
        <w:pStyle w:val="Body Text"/>
        <w:spacing w:before="93"/>
        <w:ind w:left="3035" w:firstLine="0"/>
      </w:pPr>
      <w:r>
        <w:rPr>
          <w:rStyle w:val="Нет A"/>
          <w:rtl w:val="0"/>
          <w:lang w:val="ru-RU"/>
        </w:rPr>
        <w:t>Календарь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(</w:t>
      </w:r>
      <w:r>
        <w:rPr>
          <w:rStyle w:val="Нет A"/>
          <w:rtl w:val="0"/>
          <w:lang w:val="ru-RU"/>
        </w:rPr>
        <w:t>график</w:t>
      </w:r>
      <w:r>
        <w:rPr>
          <w:rStyle w:val="Нет A"/>
          <w:rtl w:val="0"/>
          <w:lang w:val="ru-RU"/>
        </w:rPr>
        <w:t>)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реализации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содержания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учебного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A"/>
          <w:rtl w:val="0"/>
          <w:lang w:val="ru-RU"/>
        </w:rPr>
        <w:t>курса</w:t>
      </w:r>
    </w:p>
    <w:tbl>
      <w:tblPr>
        <w:tblW w:w="10235" w:type="dxa"/>
        <w:jc w:val="left"/>
        <w:tblInd w:w="63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"/>
        <w:gridCol w:w="7395"/>
        <w:gridCol w:w="851"/>
        <w:gridCol w:w="1014"/>
      </w:tblGrid>
      <w:tr>
        <w:tblPrEx>
          <w:shd w:val="clear" w:color="auto" w:fill="ced7e7"/>
        </w:tblPrEx>
        <w:trPr>
          <w:trHeight w:val="922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8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8"/>
              <w:bottom w:type="dxa" w:w="80"/>
              <w:right w:type="dxa" w:w="937"/>
            </w:tcMar>
            <w:vAlign w:val="top"/>
          </w:tcPr>
          <w:p>
            <w:pPr>
              <w:pStyle w:val="Table Paragraph"/>
              <w:ind w:left="868" w:right="857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темы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2"/>
              <w:bottom w:type="dxa" w:w="80"/>
              <w:right w:type="dxa" w:w="160"/>
            </w:tcMar>
            <w:vAlign w:val="top"/>
          </w:tcPr>
          <w:p>
            <w:pPr>
              <w:pStyle w:val="Table Paragraph"/>
              <w:spacing w:line="230" w:lineRule="atLeast"/>
              <w:ind w:left="172" w:right="80" w:hanging="63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часов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197"/>
            </w:tcMar>
            <w:vAlign w:val="top"/>
          </w:tcPr>
          <w:p>
            <w:pPr>
              <w:pStyle w:val="Table Paragraph"/>
              <w:spacing w:line="230" w:lineRule="atLeast"/>
              <w:ind w:left="142" w:right="117" w:firstLine="72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балл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***</w:t>
            </w:r>
          </w:p>
        </w:tc>
      </w:tr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1023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16"/>
              <w:bottom w:type="dxa" w:w="80"/>
              <w:right w:type="dxa" w:w="3317"/>
            </w:tcMar>
            <w:vAlign w:val="top"/>
          </w:tcPr>
          <w:p>
            <w:pPr>
              <w:pStyle w:val="Table Paragraph"/>
              <w:spacing w:line="210" w:lineRule="exact"/>
              <w:ind w:left="3236" w:right="3237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политика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Понятие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правовые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последствия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Цель</w:t>
            </w:r>
            <w:r>
              <w:rPr>
                <w:rStyle w:val="Нет"/>
                <w:spacing w:val="3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4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Противодействие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основные</w:t>
            </w:r>
          </w:p>
          <w:p>
            <w:pPr>
              <w:pStyle w:val="Table Paragraph"/>
              <w:bidi w:val="0"/>
              <w:spacing w:before="15" w:line="229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принципы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действия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6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b w:val="1"/>
                <w:bCs w:val="1"/>
                <w:spacing w:val="8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История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развития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820"/>
              </w:tabs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5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  <w:tab/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Борьба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коррупцией  в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советское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время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Ли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Хуан  Ю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</w:p>
          <w:p>
            <w:pPr>
              <w:pStyle w:val="Table Paragraph"/>
              <w:bidi w:val="0"/>
              <w:spacing w:before="15" w:line="229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СРСП</w:t>
            </w:r>
            <w:r>
              <w:rPr>
                <w:rStyle w:val="Нет"/>
                <w:b w:val="1"/>
                <w:bCs w:val="1"/>
                <w:spacing w:val="2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66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66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6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66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Style w:val="Нет"/>
                <w:spacing w:val="7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66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7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политика»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политика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проводимая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Республике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Нормативные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правовые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акты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регламентирующие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вопросы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</w:p>
          <w:p>
            <w:pPr>
              <w:pStyle w:val="Table Paragraph"/>
              <w:bidi w:val="0"/>
              <w:spacing w:before="1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4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политика»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6"/>
              <w:bottom w:type="dxa" w:w="80"/>
              <w:right w:type="dxa" w:w="457"/>
            </w:tcMar>
            <w:vAlign w:val="top"/>
          </w:tcPr>
          <w:p>
            <w:pPr>
              <w:pStyle w:val="Table Paragraph"/>
              <w:spacing w:line="210" w:lineRule="exact"/>
              <w:ind w:left="386" w:right="37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Субъекты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Деятельность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антикоррупционной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службы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Взаимодействие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государственных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органов в борьбе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СРСП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93"/>
        <w:ind w:left="531" w:hanging="531"/>
      </w:pPr>
    </w:p>
    <w:p>
      <w:pPr>
        <w:pStyle w:val="Body Text"/>
        <w:spacing w:before="93"/>
        <w:ind w:left="423" w:hanging="423"/>
      </w:pPr>
    </w:p>
    <w:p>
      <w:pPr>
        <w:pStyle w:val="Основной текст A"/>
        <w:sectPr>
          <w:headerReference w:type="default" r:id="rId6"/>
          <w:pgSz w:w="11920" w:h="16840" w:orient="portrait"/>
          <w:pgMar w:top="540" w:right="540" w:bottom="280" w:left="600" w:header="720" w:footer="720"/>
          <w:bidi w:val="0"/>
        </w:sectPr>
      </w:pPr>
    </w:p>
    <w:tbl>
      <w:tblPr>
        <w:tblW w:w="10235" w:type="dxa"/>
        <w:jc w:val="left"/>
        <w:tblInd w:w="63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"/>
        <w:gridCol w:w="7395"/>
        <w:gridCol w:w="851"/>
        <w:gridCol w:w="101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служба»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служба 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участие общественности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противодействии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общественного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контроля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 борьбе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культура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служба»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4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Виды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уголовных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 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наказания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 их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Квалификация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 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СРСП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«Деятельность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Transparency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International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профилактике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Виктимология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стратегия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Республики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«Деятельность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Transparency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International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10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278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РК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1"/>
            </w:tcMar>
            <w:vAlign w:val="top"/>
          </w:tcPr>
          <w:p>
            <w:pPr>
              <w:pStyle w:val="Table Paragraph"/>
              <w:spacing w:line="210" w:lineRule="exact"/>
              <w:ind w:left="0" w:right="341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8"/>
              <w:bottom w:type="dxa" w:w="80"/>
              <w:right w:type="dxa" w:w="944"/>
            </w:tcMar>
            <w:vAlign w:val="top"/>
          </w:tcPr>
          <w:p>
            <w:pPr>
              <w:pStyle w:val="Table Paragraph"/>
              <w:spacing w:line="210" w:lineRule="exact"/>
              <w:ind w:left="868" w:right="864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Международный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Сингапурский опыт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 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Сингапуре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Сингапуре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«Международный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10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6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1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Грузии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1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 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Грузии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Грузии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Китая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Китае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6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«Международные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противодействующие</w:t>
            </w:r>
          </w:p>
          <w:p>
            <w:pPr>
              <w:pStyle w:val="Table Paragraph"/>
              <w:bidi w:val="0"/>
              <w:spacing w:before="1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5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США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Канады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Китае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12.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Великобритании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Великобритании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Великобритании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6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Финляндии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противодействии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Финляндии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Финляндии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«Уголовная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</w:p>
          <w:p>
            <w:pPr>
              <w:pStyle w:val="Table Paragraph"/>
              <w:bidi w:val="0"/>
              <w:spacing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рубежом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".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5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Российской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Федерации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Российской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Федерации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before="15" w:line="215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Финляндии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697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СРСП</w:t>
            </w:r>
            <w:r>
              <w:rPr>
                <w:rStyle w:val="Нет"/>
                <w:b w:val="1"/>
                <w:bCs w:val="1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pacing w:val="1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1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ООН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</w:p>
          <w:p>
            <w:pPr>
              <w:pStyle w:val="Table Paragraph"/>
              <w:bidi w:val="0"/>
              <w:spacing w:before="15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5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ind w:left="364" w:right="360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антикоррупционных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«Роль ООН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борьбе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10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подготовке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экзаменационным вопросам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21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РК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1"/>
            </w:tcMar>
            <w:vAlign w:val="top"/>
          </w:tcPr>
          <w:p>
            <w:pPr>
              <w:pStyle w:val="Table Paragraph"/>
              <w:spacing w:line="210" w:lineRule="exact"/>
              <w:ind w:left="0" w:right="341" w:firstLine="0"/>
              <w:jc w:val="righ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Основной текст A"/>
        <w:ind w:left="531" w:hanging="531"/>
      </w:pPr>
    </w:p>
    <w:p>
      <w:pPr>
        <w:pStyle w:val="Основной текст A"/>
        <w:ind w:left="423" w:hanging="423"/>
      </w:pPr>
    </w:p>
    <w:p>
      <w:pPr>
        <w:pStyle w:val="Основной текст A"/>
        <w:rPr>
          <w:rStyle w:val="Нет"/>
          <w:b w:val="1"/>
          <w:bCs w:val="1"/>
          <w:sz w:val="20"/>
          <w:szCs w:val="20"/>
        </w:rPr>
      </w:pPr>
    </w:p>
    <w:p>
      <w:pPr>
        <w:pStyle w:val="Основной текст A"/>
        <w:spacing w:before="11"/>
        <w:rPr>
          <w:rStyle w:val="Нет"/>
          <w:b w:val="1"/>
          <w:bCs w:val="1"/>
          <w:sz w:val="19"/>
          <w:szCs w:val="19"/>
        </w:rPr>
      </w:pPr>
    </w:p>
    <w:p>
      <w:pPr>
        <w:pStyle w:val="Основной текст A"/>
        <w:tabs>
          <w:tab w:val="left" w:pos="8571"/>
        </w:tabs>
        <w:ind w:left="1099" w:firstLine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Декан</w:t>
        <w:tab/>
        <w:t>Байдельдинов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Д</w:t>
      </w:r>
      <w:r>
        <w:rPr>
          <w:rStyle w:val="Нет"/>
          <w:sz w:val="20"/>
          <w:szCs w:val="20"/>
          <w:rtl w:val="0"/>
        </w:rPr>
        <w:t>.</w:t>
      </w:r>
      <w:r>
        <w:rPr>
          <w:rStyle w:val="Нет"/>
          <w:sz w:val="20"/>
          <w:szCs w:val="20"/>
          <w:rtl w:val="0"/>
        </w:rPr>
        <w:t>Л</w:t>
      </w:r>
      <w:r>
        <w:rPr>
          <w:rStyle w:val="Нет"/>
          <w:sz w:val="20"/>
          <w:szCs w:val="20"/>
          <w:rtl w:val="0"/>
        </w:rPr>
        <w:t>.</w:t>
      </w:r>
    </w:p>
    <w:p>
      <w:pPr>
        <w:pStyle w:val="Основной текст A"/>
        <w:spacing w:before="1"/>
        <w:rPr>
          <w:rStyle w:val="Нет A"/>
          <w:sz w:val="20"/>
          <w:szCs w:val="20"/>
        </w:rPr>
      </w:pPr>
    </w:p>
    <w:p>
      <w:pPr>
        <w:pStyle w:val="Основной текст A"/>
        <w:tabs>
          <w:tab w:val="left" w:pos="8576"/>
        </w:tabs>
        <w:ind w:left="1099" w:firstLine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Председатель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метод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  <w:lang w:val="ru-RU"/>
        </w:rPr>
        <w:t>бюро</w:t>
        <w:tab/>
        <w:t>Урисбаева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А</w:t>
      </w:r>
      <w:r>
        <w:rPr>
          <w:rStyle w:val="Нет"/>
          <w:sz w:val="20"/>
          <w:szCs w:val="20"/>
          <w:rtl w:val="0"/>
        </w:rPr>
        <w:t>.</w:t>
      </w:r>
      <w:r>
        <w:rPr>
          <w:rStyle w:val="Нет"/>
          <w:sz w:val="20"/>
          <w:szCs w:val="20"/>
          <w:rtl w:val="0"/>
        </w:rPr>
        <w:t>А</w:t>
      </w:r>
      <w:r>
        <w:rPr>
          <w:rStyle w:val="Нет"/>
          <w:sz w:val="20"/>
          <w:szCs w:val="20"/>
          <w:rtl w:val="0"/>
        </w:rPr>
        <w:t>.</w:t>
      </w:r>
    </w:p>
    <w:p>
      <w:pPr>
        <w:pStyle w:val="Основной текст A"/>
        <w:spacing w:before="1"/>
        <w:rPr>
          <w:rStyle w:val="Нет A"/>
          <w:sz w:val="20"/>
          <w:szCs w:val="20"/>
        </w:rPr>
      </w:pPr>
    </w:p>
    <w:p>
      <w:pPr>
        <w:pStyle w:val="Основной текст A"/>
        <w:tabs>
          <w:tab w:val="left" w:pos="8590"/>
        </w:tabs>
        <w:ind w:left="1099" w:firstLine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Заведующая</w:t>
      </w:r>
      <w:r>
        <w:rPr>
          <w:rStyle w:val="Нет"/>
          <w:spacing w:val="-1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  <w:lang w:val="ru-RU"/>
        </w:rPr>
        <w:t>кафедрой</w:t>
        <w:tab/>
        <w:t>Джансараева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Р</w:t>
      </w:r>
      <w:r>
        <w:rPr>
          <w:rStyle w:val="Нет"/>
          <w:sz w:val="20"/>
          <w:szCs w:val="20"/>
          <w:rtl w:val="0"/>
        </w:rPr>
        <w:t>.</w:t>
      </w:r>
      <w:r>
        <w:rPr>
          <w:rStyle w:val="Нет"/>
          <w:sz w:val="20"/>
          <w:szCs w:val="20"/>
          <w:rtl w:val="0"/>
          <w:lang w:val="ru-RU"/>
        </w:rPr>
        <w:t>Е</w:t>
      </w:r>
      <w:r>
        <w:rPr>
          <w:rStyle w:val="Нет"/>
          <w:sz w:val="20"/>
          <w:szCs w:val="20"/>
          <w:rtl w:val="0"/>
        </w:rPr>
        <w:t>.</w:t>
      </w:r>
    </w:p>
    <w:p>
      <w:pPr>
        <w:pStyle w:val="Основной текст A"/>
        <w:spacing w:before="1"/>
        <w:rPr>
          <w:rStyle w:val="Нет A"/>
          <w:sz w:val="20"/>
          <w:szCs w:val="20"/>
        </w:rPr>
      </w:pPr>
    </w:p>
    <w:p>
      <w:pPr>
        <w:pStyle w:val="Основной текст A"/>
        <w:tabs>
          <w:tab w:val="left" w:pos="8571"/>
        </w:tabs>
        <w:ind w:left="1099" w:firstLine="0"/>
      </w:pPr>
      <w:r>
        <w:rPr>
          <w:rStyle w:val="Нет"/>
          <w:sz w:val="20"/>
          <w:szCs w:val="20"/>
          <w:rtl w:val="0"/>
        </w:rPr>
        <w:t>Лектор</w:t>
        <w:tab/>
      </w:r>
      <w:r>
        <w:rPr>
          <w:rStyle w:val="Нет"/>
          <w:sz w:val="20"/>
          <w:szCs w:val="20"/>
          <w:rtl w:val="0"/>
          <w:lang w:val="ru-RU"/>
        </w:rPr>
        <w:t>Абдрахманов Д</w:t>
      </w:r>
      <w:r>
        <w:rPr>
          <w:rStyle w:val="Нет"/>
          <w:sz w:val="20"/>
          <w:szCs w:val="20"/>
          <w:rtl w:val="0"/>
          <w:lang w:val="ru-RU"/>
        </w:rPr>
        <w:t>.</w:t>
      </w:r>
      <w:r>
        <w:rPr>
          <w:rStyle w:val="Нет"/>
          <w:sz w:val="20"/>
          <w:szCs w:val="20"/>
          <w:rtl w:val="0"/>
          <w:lang w:val="ru-RU"/>
        </w:rPr>
        <w:t>С</w:t>
      </w:r>
      <w:r>
        <w:rPr>
          <w:rStyle w:val="Нет"/>
          <w:sz w:val="20"/>
          <w:szCs w:val="20"/>
          <w:rtl w:val="0"/>
          <w:lang w:val="ru-RU"/>
        </w:rPr>
        <w:t>.</w:t>
      </w:r>
    </w:p>
    <w:sectPr>
      <w:headerReference w:type="default" r:id="rId7"/>
      <w:pgSz w:w="11920" w:h="16840" w:orient="portrait"/>
      <w:pgMar w:top="540" w:right="540" w:bottom="280" w:left="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47"/>
        </w:tabs>
        <w:ind w:left="446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47"/>
        </w:tabs>
        <w:ind w:left="10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47"/>
        </w:tabs>
        <w:ind w:left="17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47"/>
        </w:tabs>
        <w:ind w:left="24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47"/>
        </w:tabs>
        <w:ind w:left="321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47"/>
        </w:tabs>
        <w:ind w:left="393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47"/>
        </w:tabs>
        <w:ind w:left="46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47"/>
        </w:tabs>
        <w:ind w:left="53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47"/>
        </w:tabs>
        <w:ind w:left="60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13"/>
        </w:tabs>
        <w:ind w:left="312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13"/>
        </w:tabs>
        <w:ind w:left="92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13"/>
        </w:tabs>
        <w:ind w:left="164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13"/>
        </w:tabs>
        <w:ind w:left="236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13"/>
        </w:tabs>
        <w:ind w:left="308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13"/>
        </w:tabs>
        <w:ind w:left="380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13"/>
        </w:tabs>
        <w:ind w:left="452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13"/>
        </w:tabs>
        <w:ind w:left="524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13"/>
        </w:tabs>
        <w:ind w:left="5963" w:hanging="2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230"/>
        </w:tabs>
        <w:ind w:left="229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30"/>
        </w:tabs>
        <w:ind w:left="1046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30"/>
        </w:tabs>
        <w:ind w:left="1872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30"/>
        </w:tabs>
        <w:ind w:left="2698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30"/>
        </w:tabs>
        <w:ind w:left="3524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30"/>
        </w:tabs>
        <w:ind w:left="4350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30"/>
        </w:tabs>
        <w:ind w:left="5176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30"/>
        </w:tabs>
        <w:ind w:left="6002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30"/>
        </w:tabs>
        <w:ind w:left="6828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446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3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2"/>
  </w:num>
  <w:num w:numId="8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255"/>
          </w:tabs>
          <w:ind w:left="146" w:hanging="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926" w:hanging="2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1752" w:hanging="1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2578" w:hanging="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3404" w:hanging="1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4230" w:hanging="5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5056" w:hanging="4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5882" w:hanging="3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6708" w:hanging="2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 A">
    <w:name w:val="Нет A"/>
    <w:rPr>
      <w:lang w:val="ru-RU"/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u w:val="single"/>
      <w:shd w:val="nil" w:color="auto" w:fill="auto"/>
      <w:lang w:val="ru-RU"/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4">
    <w:name w:val="Hyperlink.4"/>
    <w:basedOn w:val="Нет"/>
    <w:next w:val="Hyperlink.4"/>
    <w:rPr>
      <w:rFonts w:ascii="Times New Roman" w:cs="Times New Roman" w:hAnsi="Times New Roman" w:eastAsia="Times New Roman"/>
      <w:shd w:val="nil" w:color="auto" w:fill="auto"/>
      <w:lang w:val="ru-RU"/>
    </w:rPr>
  </w:style>
  <w:style w:type="character" w:styleId="Hyperlink.5">
    <w:name w:val="Hyperlink.5"/>
    <w:basedOn w:val="Нет"/>
    <w:next w:val="Hyperlink.5"/>
    <w:rPr>
      <w:outline w:val="0"/>
      <w:color w:val="0000ff"/>
      <w:u w:val="single" w:color="0000ff"/>
      <w:lang w:val="ru-RU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